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52" w:rsidRDefault="00341C52" w:rsidP="00341C52">
      <w:pPr>
        <w:pStyle w:val="a3"/>
        <w:spacing w:before="0" w:after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АНОНС</w:t>
      </w:r>
      <w:r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10 000 ДОБРЫХ ДЕЛ В СВЕРДЛОВСКОЙ ОБЛАСТИ</w:t>
      </w:r>
    </w:p>
    <w:p w:rsidR="00341C52" w:rsidRDefault="00341C52" w:rsidP="00341C52">
      <w:pPr>
        <w:pStyle w:val="a3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341C52" w:rsidRDefault="00341C52" w:rsidP="00341C52">
      <w:pPr>
        <w:pStyle w:val="a3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5 декабря 2020 года в 11-й раз проводится ежегодная </w:t>
      </w:r>
      <w:r>
        <w:rPr>
          <w:rFonts w:ascii="Liberation Serif" w:hAnsi="Liberation Serif"/>
          <w:color w:val="000000"/>
          <w:sz w:val="28"/>
          <w:szCs w:val="28"/>
        </w:rPr>
        <w:t>областная добровольческая акция «10 000 добрых дел в один день»</w:t>
      </w:r>
      <w:r>
        <w:rPr>
          <w:rFonts w:ascii="Liberation Serif" w:hAnsi="Liberation Serif"/>
          <w:sz w:val="28"/>
          <w:szCs w:val="28"/>
        </w:rPr>
        <w:t>.</w:t>
      </w:r>
    </w:p>
    <w:p w:rsidR="00341C52" w:rsidRDefault="00341C52" w:rsidP="00341C52">
      <w:pPr>
        <w:pStyle w:val="a3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Главной задачей акции является привлечение общественности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к решению задач социально-экономического развития Свердловской области, стимулирование и поддержка социальных гражданских и добровольческих инициатив общественных объединений, иных организаций и отдельных граждан. В рамках акции проходит конкурс участников согласно Положению о проведении конкурса участников областной добровольческой акции </w:t>
      </w:r>
      <w:r>
        <w:rPr>
          <w:rFonts w:ascii="Liberation Serif" w:hAnsi="Liberation Serif"/>
          <w:color w:val="000000"/>
          <w:sz w:val="28"/>
          <w:szCs w:val="28"/>
        </w:rPr>
        <w:br/>
        <w:t>«10 000 добрых дел в один день».</w:t>
      </w:r>
    </w:p>
    <w:p w:rsidR="00341C52" w:rsidRDefault="00341C52" w:rsidP="00341C52">
      <w:pPr>
        <w:pStyle w:val="a3"/>
        <w:spacing w:before="0"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Программа мероприятий Акции ежегодно формируется на основе десятков тысяч территориальных и локальных добровольческих мероприятий, проектов и акций, включающих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</w:p>
    <w:p w:rsidR="00341C52" w:rsidRDefault="00341C52" w:rsidP="00341C52">
      <w:pPr>
        <w:pStyle w:val="a3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вопросам проведения </w:t>
      </w:r>
      <w:r>
        <w:rPr>
          <w:rFonts w:ascii="Liberation Serif" w:hAnsi="Liberation Serif"/>
          <w:color w:val="000000"/>
          <w:sz w:val="28"/>
          <w:szCs w:val="28"/>
        </w:rPr>
        <w:t>областной добровольческой акции «10 000 добрых дел в один день»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на территории Свердловской области можно обращаться в СРОО «Ресурсный центр добровольчества «Сила Урала», контактный телефон: +7 (903) 085-12-34, e-</w:t>
      </w:r>
      <w:proofErr w:type="spell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: </w:t>
      </w:r>
      <w:hyperlink r:id="rId5" w:history="1">
        <w:r>
          <w:rPr>
            <w:rStyle w:val="a5"/>
            <w:rFonts w:ascii="Liberation Serif" w:hAnsi="Liberation Serif"/>
            <w:color w:val="2A5885"/>
            <w:sz w:val="28"/>
            <w:szCs w:val="28"/>
            <w:shd w:val="clear" w:color="auto" w:fill="FFFFFF"/>
          </w:rPr>
          <w:t>nedeladobra96@gmail.com</w:t>
        </w:r>
      </w:hyperlink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341C52" w:rsidRDefault="00341C52" w:rsidP="00341C52">
      <w:pPr>
        <w:pStyle w:val="a3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Дайджест новостей о проведении </w:t>
      </w:r>
      <w:r>
        <w:rPr>
          <w:rFonts w:ascii="Liberation Serif" w:hAnsi="Liberation Serif"/>
          <w:color w:val="000000"/>
          <w:sz w:val="28"/>
          <w:szCs w:val="28"/>
        </w:rPr>
        <w:t>областной добровольческой акции «10 000 добрых дел в один день»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будет размещаться в официальной группе Ресурсного центра добровольчества </w:t>
      </w:r>
      <w:bookmarkStart w:id="0" w:name="_Hlt24793064"/>
      <w:bookmarkStart w:id="1" w:name="_Hlt24793063"/>
      <w:bookmarkEnd w:id="0"/>
      <w:bookmarkEnd w:id="1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«Сила Урала» (https://vk.com/volonter96). При размещении новостей о проведении акции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br/>
        <w:t xml:space="preserve">в социальных сетях необходимо использовать </w:t>
      </w:r>
      <w:proofErr w:type="spell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хештег</w:t>
      </w:r>
      <w:proofErr w:type="spell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#</w:t>
      </w:r>
      <w:r>
        <w:rPr>
          <w:rStyle w:val="a4"/>
          <w:rFonts w:ascii="Liberation Serif" w:hAnsi="Liberation Serif"/>
          <w:color w:val="000000"/>
          <w:sz w:val="28"/>
          <w:szCs w:val="28"/>
          <w:shd w:val="clear" w:color="auto" w:fill="FFFFFF"/>
        </w:rPr>
        <w:t>10000добрыхдел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96.</w:t>
      </w:r>
    </w:p>
    <w:p w:rsidR="00341C52" w:rsidRDefault="00341C52" w:rsidP="00341C52">
      <w:pPr>
        <w:pStyle w:val="a3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F6322" w:rsidRDefault="00341C52">
      <w:bookmarkStart w:id="2" w:name="_GoBack"/>
      <w:r>
        <w:rPr>
          <w:noProof/>
        </w:rPr>
        <w:drawing>
          <wp:inline distT="0" distB="0" distL="0" distR="0" wp14:anchorId="6F34572E" wp14:editId="460183E2">
            <wp:extent cx="4810125" cy="32861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56" cy="3286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2"/>
    </w:p>
    <w:sectPr w:rsidR="00BF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EC"/>
    <w:rsid w:val="00341C52"/>
    <w:rsid w:val="004520EC"/>
    <w:rsid w:val="00B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C5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rsid w:val="00341C52"/>
    <w:rPr>
      <w:i/>
      <w:iCs/>
    </w:rPr>
  </w:style>
  <w:style w:type="character" w:styleId="a5">
    <w:name w:val="Hyperlink"/>
    <w:rsid w:val="00341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C5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rsid w:val="00341C52"/>
    <w:rPr>
      <w:i/>
      <w:iCs/>
    </w:rPr>
  </w:style>
  <w:style w:type="character" w:styleId="a5">
    <w:name w:val="Hyperlink"/>
    <w:rsid w:val="00341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edeladobra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2020-12-03T07:24:00Z</dcterms:created>
  <dcterms:modified xsi:type="dcterms:W3CDTF">2020-12-03T07:24:00Z</dcterms:modified>
</cp:coreProperties>
</file>